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FE751D" w14:textId="77777777" w:rsidR="005B0223" w:rsidRDefault="005B0223">
      <w:pPr>
        <w:spacing w:before="10" w:line="170" w:lineRule="exact"/>
        <w:rPr>
          <w:sz w:val="17"/>
          <w:szCs w:val="17"/>
        </w:rPr>
      </w:pPr>
    </w:p>
    <w:p w14:paraId="71DFAB34"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3B23A69E" wp14:editId="61BBCA72">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2CB7E9A5" w14:textId="77777777" w:rsidR="005B0223" w:rsidRDefault="005B0223">
      <w:pPr>
        <w:spacing w:before="5" w:line="260" w:lineRule="exact"/>
        <w:rPr>
          <w:sz w:val="26"/>
          <w:szCs w:val="26"/>
        </w:rPr>
      </w:pPr>
    </w:p>
    <w:p w14:paraId="268B2D3E"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4453763F" w14:textId="77777777" w:rsidR="005B0223" w:rsidRDefault="005B0223">
      <w:pPr>
        <w:spacing w:line="140" w:lineRule="exact"/>
        <w:rPr>
          <w:sz w:val="14"/>
          <w:szCs w:val="14"/>
        </w:rPr>
      </w:pPr>
    </w:p>
    <w:p w14:paraId="50EC16BE" w14:textId="77777777" w:rsidR="005B0223" w:rsidRDefault="005B0223">
      <w:pPr>
        <w:spacing w:line="200" w:lineRule="exact"/>
        <w:rPr>
          <w:sz w:val="20"/>
          <w:szCs w:val="20"/>
        </w:rPr>
      </w:pPr>
    </w:p>
    <w:p w14:paraId="0C315849"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4E0EF222"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5C149327"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1C5E2692"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62FA7BFD"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3E7387A8"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7127FD56"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262ECD1F"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6C7FE1EB"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010AF567"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C751BCE"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53B867D5"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64742BFC"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57C83D5C"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37E6D1F5"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D116E2F"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10BCD42C"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37246052"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098FF672"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72EE1FEB"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344B7687"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5F40EC10"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2E6BDB11"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7ABFF769"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318367FD"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19391DAB"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3F33EAE9"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45C7B28D"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1919B71F"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0A92E952"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410DA616"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43A975C8"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571840B0"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58768145"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554A0C08"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14BC7230"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1C7568C4"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0C343901"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58ACF8E1"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7ED4AC1F"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3FDC200A"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7AC6065B"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19EED263"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7A09E738"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68F84594"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179230E2"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5E6A1A14"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27775226"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27975053"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72F155CB"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2F753E30"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3FDF9194"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7EE0A1F2"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0AB1B030"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5DC0CADF"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4833B802"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03270D41"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4A7B8C4B"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00C1FB2C" w14:textId="77777777" w:rsidR="005B0223" w:rsidRDefault="005B0223">
      <w:pPr>
        <w:spacing w:line="200" w:lineRule="exact"/>
        <w:rPr>
          <w:sz w:val="20"/>
          <w:szCs w:val="20"/>
        </w:rPr>
      </w:pPr>
    </w:p>
    <w:p w14:paraId="2CCD7AB0" w14:textId="77777777" w:rsidR="005B0223" w:rsidRDefault="005B0223">
      <w:pPr>
        <w:spacing w:line="200" w:lineRule="exact"/>
        <w:rPr>
          <w:sz w:val="20"/>
          <w:szCs w:val="20"/>
        </w:rPr>
      </w:pPr>
    </w:p>
    <w:p w14:paraId="61E87227" w14:textId="77777777" w:rsidR="005B0223" w:rsidRDefault="005B0223">
      <w:pPr>
        <w:spacing w:before="13" w:line="220" w:lineRule="exact"/>
      </w:pPr>
    </w:p>
    <w:p w14:paraId="2D701AB2"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17AD8B75"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40BCFCA0"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D34576C" w14:textId="7460B432" w:rsidR="006C2EEC" w:rsidRDefault="00A02118">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Poor Kids is a video about for families that are living in poverty in the suburbs of America. It told from the children’s point of view and shows the impacts of unemployment, foreclosure, and financial stress</w:t>
            </w:r>
          </w:p>
          <w:p w14:paraId="4C0AA725" w14:textId="77777777" w:rsidR="0047277E" w:rsidRDefault="0047277E">
            <w:pPr>
              <w:pStyle w:val="TableParagraph"/>
              <w:spacing w:line="219" w:lineRule="exact"/>
              <w:ind w:left="104"/>
              <w:rPr>
                <w:rFonts w:ascii="Arial Narrow" w:eastAsia="Arial Narrow" w:hAnsi="Arial Narrow" w:cs="Arial Narrow"/>
                <w:sz w:val="20"/>
                <w:szCs w:val="20"/>
              </w:rPr>
            </w:pPr>
          </w:p>
          <w:p w14:paraId="4FBB1945" w14:textId="77777777" w:rsidR="0047277E" w:rsidRDefault="0047277E">
            <w:pPr>
              <w:pStyle w:val="TableParagraph"/>
              <w:spacing w:line="219" w:lineRule="exact"/>
              <w:ind w:left="104"/>
              <w:rPr>
                <w:rFonts w:ascii="Arial Narrow" w:eastAsia="Arial Narrow" w:hAnsi="Arial Narrow" w:cs="Arial Narrow"/>
                <w:sz w:val="20"/>
                <w:szCs w:val="20"/>
              </w:rPr>
            </w:pPr>
          </w:p>
          <w:p w14:paraId="57C55C4F" w14:textId="77777777" w:rsidR="0047277E" w:rsidRDefault="0047277E">
            <w:pPr>
              <w:pStyle w:val="TableParagraph"/>
              <w:spacing w:line="219" w:lineRule="exact"/>
              <w:ind w:left="104"/>
              <w:rPr>
                <w:rFonts w:ascii="Arial Narrow" w:eastAsia="Arial Narrow" w:hAnsi="Arial Narrow" w:cs="Arial Narrow"/>
                <w:sz w:val="20"/>
                <w:szCs w:val="20"/>
              </w:rPr>
            </w:pPr>
          </w:p>
          <w:p w14:paraId="49732049" w14:textId="77777777" w:rsidR="0047277E" w:rsidRDefault="0047277E">
            <w:pPr>
              <w:pStyle w:val="TableParagraph"/>
              <w:spacing w:line="219" w:lineRule="exact"/>
              <w:ind w:left="104"/>
              <w:rPr>
                <w:rFonts w:ascii="Arial Narrow" w:eastAsia="Arial Narrow" w:hAnsi="Arial Narrow" w:cs="Arial Narrow"/>
                <w:sz w:val="20"/>
                <w:szCs w:val="20"/>
              </w:rPr>
            </w:pPr>
          </w:p>
          <w:p w14:paraId="60AA6556" w14:textId="77777777" w:rsidR="0047277E" w:rsidRDefault="0047277E">
            <w:pPr>
              <w:pStyle w:val="TableParagraph"/>
              <w:spacing w:line="219" w:lineRule="exact"/>
              <w:ind w:left="104"/>
              <w:rPr>
                <w:rFonts w:ascii="Arial Narrow" w:eastAsia="Arial Narrow" w:hAnsi="Arial Narrow" w:cs="Arial Narrow"/>
                <w:sz w:val="20"/>
                <w:szCs w:val="20"/>
              </w:rPr>
            </w:pPr>
          </w:p>
          <w:p w14:paraId="03FE85C3" w14:textId="77777777" w:rsidR="0047277E" w:rsidRDefault="0047277E">
            <w:pPr>
              <w:pStyle w:val="TableParagraph"/>
              <w:spacing w:line="219" w:lineRule="exact"/>
              <w:ind w:left="104"/>
              <w:rPr>
                <w:rFonts w:ascii="Arial Narrow" w:eastAsia="Arial Narrow" w:hAnsi="Arial Narrow" w:cs="Arial Narrow"/>
                <w:sz w:val="20"/>
                <w:szCs w:val="20"/>
              </w:rPr>
            </w:pPr>
          </w:p>
          <w:p w14:paraId="565E446F" w14:textId="77777777" w:rsidR="006C2EEC" w:rsidRDefault="006C2EEC">
            <w:pPr>
              <w:pStyle w:val="TableParagraph"/>
              <w:spacing w:line="219" w:lineRule="exact"/>
              <w:ind w:left="104"/>
              <w:rPr>
                <w:rFonts w:ascii="Arial Narrow" w:eastAsia="Arial Narrow" w:hAnsi="Arial Narrow" w:cs="Arial Narrow"/>
                <w:sz w:val="20"/>
                <w:szCs w:val="20"/>
              </w:rPr>
            </w:pPr>
          </w:p>
          <w:p w14:paraId="797431CF" w14:textId="77777777" w:rsidR="006C2EEC" w:rsidRDefault="006C2EEC">
            <w:pPr>
              <w:pStyle w:val="TableParagraph"/>
              <w:spacing w:line="219" w:lineRule="exact"/>
              <w:ind w:left="104"/>
              <w:rPr>
                <w:rFonts w:ascii="Arial Narrow" w:eastAsia="Arial Narrow" w:hAnsi="Arial Narrow" w:cs="Arial Narrow"/>
                <w:sz w:val="20"/>
                <w:szCs w:val="20"/>
              </w:rPr>
            </w:pPr>
          </w:p>
          <w:p w14:paraId="79A7CA15" w14:textId="77777777" w:rsidR="006C2EEC" w:rsidRDefault="006C2EEC">
            <w:pPr>
              <w:pStyle w:val="TableParagraph"/>
              <w:spacing w:line="219" w:lineRule="exact"/>
              <w:ind w:left="104"/>
              <w:rPr>
                <w:rFonts w:ascii="Arial Narrow" w:eastAsia="Arial Narrow" w:hAnsi="Arial Narrow" w:cs="Arial Narrow"/>
                <w:sz w:val="20"/>
                <w:szCs w:val="20"/>
              </w:rPr>
            </w:pPr>
          </w:p>
          <w:p w14:paraId="35007972" w14:textId="77777777" w:rsidR="006C2EEC" w:rsidRDefault="006C2EEC">
            <w:pPr>
              <w:pStyle w:val="TableParagraph"/>
              <w:spacing w:line="219" w:lineRule="exact"/>
              <w:ind w:left="104"/>
              <w:rPr>
                <w:rFonts w:ascii="Arial Narrow" w:eastAsia="Arial Narrow" w:hAnsi="Arial Narrow" w:cs="Arial Narrow"/>
                <w:sz w:val="20"/>
                <w:szCs w:val="20"/>
              </w:rPr>
            </w:pPr>
          </w:p>
          <w:p w14:paraId="6E3FE0F4" w14:textId="77777777" w:rsidR="006C2EEC" w:rsidRDefault="006C2EEC">
            <w:pPr>
              <w:pStyle w:val="TableParagraph"/>
              <w:spacing w:line="219" w:lineRule="exact"/>
              <w:ind w:left="104"/>
              <w:rPr>
                <w:rFonts w:ascii="Arial Narrow" w:eastAsia="Arial Narrow" w:hAnsi="Arial Narrow" w:cs="Arial Narrow"/>
                <w:sz w:val="20"/>
                <w:szCs w:val="20"/>
              </w:rPr>
            </w:pPr>
          </w:p>
          <w:p w14:paraId="23A5E8FA" w14:textId="77777777" w:rsidR="006C2EEC" w:rsidRDefault="006C2EEC">
            <w:pPr>
              <w:pStyle w:val="TableParagraph"/>
              <w:spacing w:line="219" w:lineRule="exact"/>
              <w:ind w:left="104"/>
              <w:rPr>
                <w:rFonts w:ascii="Arial Narrow" w:eastAsia="Arial Narrow" w:hAnsi="Arial Narrow" w:cs="Arial Narrow"/>
                <w:sz w:val="20"/>
                <w:szCs w:val="20"/>
              </w:rPr>
            </w:pPr>
          </w:p>
          <w:p w14:paraId="2EE78DDF" w14:textId="77777777" w:rsidR="006C2EEC" w:rsidRDefault="006C2EEC">
            <w:pPr>
              <w:pStyle w:val="TableParagraph"/>
              <w:spacing w:line="219" w:lineRule="exact"/>
              <w:ind w:left="104"/>
              <w:rPr>
                <w:rFonts w:ascii="Arial Narrow" w:eastAsia="Arial Narrow" w:hAnsi="Arial Narrow" w:cs="Arial Narrow"/>
                <w:sz w:val="20"/>
                <w:szCs w:val="20"/>
              </w:rPr>
            </w:pPr>
          </w:p>
          <w:p w14:paraId="043A6FB1" w14:textId="77777777" w:rsidR="006C2EEC" w:rsidRDefault="006C2EEC">
            <w:pPr>
              <w:pStyle w:val="TableParagraph"/>
              <w:spacing w:line="219" w:lineRule="exact"/>
              <w:ind w:left="104"/>
              <w:rPr>
                <w:rFonts w:ascii="Arial Narrow" w:eastAsia="Arial Narrow" w:hAnsi="Arial Narrow" w:cs="Arial Narrow"/>
                <w:sz w:val="20"/>
                <w:szCs w:val="20"/>
              </w:rPr>
            </w:pPr>
          </w:p>
          <w:p w14:paraId="50DB9E4F" w14:textId="77777777" w:rsidR="006C2EEC" w:rsidRDefault="006C2EEC">
            <w:pPr>
              <w:pStyle w:val="TableParagraph"/>
              <w:spacing w:line="219" w:lineRule="exact"/>
              <w:ind w:left="104"/>
              <w:rPr>
                <w:rFonts w:ascii="Arial Narrow" w:eastAsia="Arial Narrow" w:hAnsi="Arial Narrow" w:cs="Arial Narrow"/>
                <w:sz w:val="20"/>
                <w:szCs w:val="20"/>
              </w:rPr>
            </w:pPr>
          </w:p>
          <w:p w14:paraId="145521B5" w14:textId="77777777" w:rsidR="006C2EEC" w:rsidRDefault="006C2EEC">
            <w:pPr>
              <w:pStyle w:val="TableParagraph"/>
              <w:spacing w:line="219" w:lineRule="exact"/>
              <w:ind w:left="104"/>
              <w:rPr>
                <w:rFonts w:ascii="Arial Narrow" w:eastAsia="Arial Narrow" w:hAnsi="Arial Narrow" w:cs="Arial Narrow"/>
                <w:sz w:val="20"/>
                <w:szCs w:val="20"/>
              </w:rPr>
            </w:pPr>
          </w:p>
          <w:p w14:paraId="20FACA8A" w14:textId="77777777" w:rsidR="006C2EEC" w:rsidRDefault="006C2EEC">
            <w:pPr>
              <w:pStyle w:val="TableParagraph"/>
              <w:spacing w:line="219" w:lineRule="exact"/>
              <w:ind w:left="104"/>
              <w:rPr>
                <w:rFonts w:ascii="Arial Narrow" w:eastAsia="Arial Narrow" w:hAnsi="Arial Narrow" w:cs="Arial Narrow"/>
                <w:sz w:val="20"/>
                <w:szCs w:val="20"/>
              </w:rPr>
            </w:pPr>
          </w:p>
          <w:p w14:paraId="5038C2EF" w14:textId="77777777" w:rsidR="006C2EEC" w:rsidRDefault="006C2EEC">
            <w:pPr>
              <w:pStyle w:val="TableParagraph"/>
              <w:spacing w:line="219" w:lineRule="exact"/>
              <w:ind w:left="104"/>
              <w:rPr>
                <w:rFonts w:ascii="Arial Narrow" w:eastAsia="Arial Narrow" w:hAnsi="Arial Narrow" w:cs="Arial Narrow"/>
                <w:sz w:val="20"/>
                <w:szCs w:val="20"/>
              </w:rPr>
            </w:pPr>
          </w:p>
          <w:p w14:paraId="2C9B2A82" w14:textId="77777777" w:rsidR="006C2EEC" w:rsidRDefault="006C2EEC">
            <w:pPr>
              <w:pStyle w:val="TableParagraph"/>
              <w:spacing w:line="219" w:lineRule="exact"/>
              <w:ind w:left="104"/>
              <w:rPr>
                <w:rFonts w:ascii="Arial Narrow" w:eastAsia="Arial Narrow" w:hAnsi="Arial Narrow" w:cs="Arial Narrow"/>
                <w:sz w:val="20"/>
                <w:szCs w:val="20"/>
              </w:rPr>
            </w:pPr>
          </w:p>
          <w:p w14:paraId="57BA9557" w14:textId="77777777" w:rsidR="006C2EEC" w:rsidRDefault="006C2EEC">
            <w:pPr>
              <w:pStyle w:val="TableParagraph"/>
              <w:spacing w:line="219" w:lineRule="exact"/>
              <w:ind w:left="104"/>
              <w:rPr>
                <w:rFonts w:ascii="Arial Narrow" w:eastAsia="Arial Narrow" w:hAnsi="Arial Narrow" w:cs="Arial Narrow"/>
                <w:sz w:val="20"/>
                <w:szCs w:val="20"/>
              </w:rPr>
            </w:pPr>
          </w:p>
          <w:p w14:paraId="2C001BD3" w14:textId="77777777" w:rsidR="006C2EEC" w:rsidRDefault="006C2EEC">
            <w:pPr>
              <w:pStyle w:val="TableParagraph"/>
              <w:spacing w:line="219" w:lineRule="exact"/>
              <w:ind w:left="104"/>
              <w:rPr>
                <w:rFonts w:ascii="Arial Narrow" w:eastAsia="Arial Narrow" w:hAnsi="Arial Narrow" w:cs="Arial Narrow"/>
                <w:sz w:val="20"/>
                <w:szCs w:val="20"/>
              </w:rPr>
            </w:pPr>
          </w:p>
          <w:p w14:paraId="1B3832BD" w14:textId="77777777" w:rsidR="006C2EEC" w:rsidRDefault="006C2EEC">
            <w:pPr>
              <w:pStyle w:val="TableParagraph"/>
              <w:spacing w:line="219" w:lineRule="exact"/>
              <w:ind w:left="104"/>
              <w:rPr>
                <w:rFonts w:ascii="Arial Narrow" w:eastAsia="Arial Narrow" w:hAnsi="Arial Narrow" w:cs="Arial Narrow"/>
                <w:sz w:val="20"/>
                <w:szCs w:val="20"/>
              </w:rPr>
            </w:pPr>
          </w:p>
          <w:p w14:paraId="55FF4244" w14:textId="77777777" w:rsidR="006C2EEC" w:rsidRDefault="006C2EEC">
            <w:pPr>
              <w:pStyle w:val="TableParagraph"/>
              <w:spacing w:line="219" w:lineRule="exact"/>
              <w:ind w:left="104"/>
              <w:rPr>
                <w:rFonts w:ascii="Arial Narrow" w:eastAsia="Arial Narrow" w:hAnsi="Arial Narrow" w:cs="Arial Narrow"/>
                <w:sz w:val="20"/>
                <w:szCs w:val="20"/>
              </w:rPr>
            </w:pPr>
          </w:p>
          <w:p w14:paraId="3C9E2117" w14:textId="77777777" w:rsidR="006C2EEC" w:rsidRDefault="006C2EEC">
            <w:pPr>
              <w:pStyle w:val="TableParagraph"/>
              <w:spacing w:line="219" w:lineRule="exact"/>
              <w:ind w:left="104"/>
              <w:rPr>
                <w:rFonts w:ascii="Arial Narrow" w:eastAsia="Arial Narrow" w:hAnsi="Arial Narrow" w:cs="Arial Narrow"/>
                <w:sz w:val="20"/>
                <w:szCs w:val="20"/>
              </w:rPr>
            </w:pPr>
          </w:p>
          <w:p w14:paraId="196848E6" w14:textId="77777777" w:rsidR="006C2EEC" w:rsidRDefault="006C2EEC">
            <w:pPr>
              <w:pStyle w:val="TableParagraph"/>
              <w:spacing w:line="219" w:lineRule="exact"/>
              <w:ind w:left="104"/>
              <w:rPr>
                <w:rFonts w:ascii="Arial Narrow" w:eastAsia="Arial Narrow" w:hAnsi="Arial Narrow" w:cs="Arial Narrow"/>
                <w:sz w:val="20"/>
                <w:szCs w:val="20"/>
              </w:rPr>
            </w:pPr>
          </w:p>
          <w:p w14:paraId="50C1555A" w14:textId="77777777" w:rsidR="006C2EEC" w:rsidRDefault="006C2EEC">
            <w:pPr>
              <w:pStyle w:val="TableParagraph"/>
              <w:spacing w:line="219" w:lineRule="exact"/>
              <w:ind w:left="104"/>
              <w:rPr>
                <w:rFonts w:ascii="Arial Narrow" w:eastAsia="Arial Narrow" w:hAnsi="Arial Narrow" w:cs="Arial Narrow"/>
                <w:sz w:val="20"/>
                <w:szCs w:val="20"/>
              </w:rPr>
            </w:pPr>
          </w:p>
          <w:p w14:paraId="23F44792" w14:textId="77777777" w:rsidR="006C2EEC" w:rsidRDefault="006C2EEC">
            <w:pPr>
              <w:pStyle w:val="TableParagraph"/>
              <w:spacing w:line="219" w:lineRule="exact"/>
              <w:ind w:left="104"/>
              <w:rPr>
                <w:rFonts w:ascii="Arial Narrow" w:eastAsia="Arial Narrow" w:hAnsi="Arial Narrow" w:cs="Arial Narrow"/>
                <w:sz w:val="20"/>
                <w:szCs w:val="20"/>
              </w:rPr>
            </w:pPr>
          </w:p>
          <w:p w14:paraId="6D6A78C3" w14:textId="77777777" w:rsidR="006C2EEC" w:rsidRDefault="006C2EEC">
            <w:pPr>
              <w:pStyle w:val="TableParagraph"/>
              <w:spacing w:line="219" w:lineRule="exact"/>
              <w:ind w:left="104"/>
              <w:rPr>
                <w:rFonts w:ascii="Arial Narrow" w:eastAsia="Arial Narrow" w:hAnsi="Arial Narrow" w:cs="Arial Narrow"/>
                <w:sz w:val="20"/>
                <w:szCs w:val="20"/>
              </w:rPr>
            </w:pPr>
          </w:p>
          <w:p w14:paraId="28A7D10B" w14:textId="77777777" w:rsidR="006C2EEC" w:rsidRDefault="006C2EEC">
            <w:pPr>
              <w:pStyle w:val="TableParagraph"/>
              <w:spacing w:line="219" w:lineRule="exact"/>
              <w:ind w:left="104"/>
              <w:rPr>
                <w:rFonts w:ascii="Arial Narrow" w:eastAsia="Arial Narrow" w:hAnsi="Arial Narrow" w:cs="Arial Narrow"/>
                <w:sz w:val="20"/>
                <w:szCs w:val="20"/>
              </w:rPr>
            </w:pPr>
          </w:p>
          <w:p w14:paraId="490B64BE" w14:textId="77777777" w:rsidR="006C2EEC" w:rsidRDefault="006C2EEC">
            <w:pPr>
              <w:pStyle w:val="TableParagraph"/>
              <w:spacing w:line="219" w:lineRule="exact"/>
              <w:ind w:left="104"/>
              <w:rPr>
                <w:rFonts w:ascii="Arial Narrow" w:eastAsia="Arial Narrow" w:hAnsi="Arial Narrow" w:cs="Arial Narrow"/>
                <w:sz w:val="20"/>
                <w:szCs w:val="20"/>
              </w:rPr>
            </w:pPr>
          </w:p>
          <w:p w14:paraId="5524AD61" w14:textId="77777777" w:rsidR="006C2EEC" w:rsidRDefault="006C2EEC">
            <w:pPr>
              <w:pStyle w:val="TableParagraph"/>
              <w:spacing w:line="219" w:lineRule="exact"/>
              <w:ind w:left="104"/>
              <w:rPr>
                <w:rFonts w:ascii="Arial Narrow" w:eastAsia="Arial Narrow" w:hAnsi="Arial Narrow" w:cs="Arial Narrow"/>
                <w:sz w:val="20"/>
                <w:szCs w:val="20"/>
              </w:rPr>
            </w:pPr>
          </w:p>
          <w:p w14:paraId="7B1C52B4" w14:textId="77777777" w:rsidR="006C2EEC" w:rsidRDefault="006C2EEC">
            <w:pPr>
              <w:pStyle w:val="TableParagraph"/>
              <w:spacing w:line="219" w:lineRule="exact"/>
              <w:ind w:left="104"/>
              <w:rPr>
                <w:rFonts w:ascii="Arial Narrow" w:eastAsia="Arial Narrow" w:hAnsi="Arial Narrow" w:cs="Arial Narrow"/>
                <w:sz w:val="20"/>
                <w:szCs w:val="20"/>
              </w:rPr>
            </w:pPr>
          </w:p>
          <w:p w14:paraId="089DB5E2" w14:textId="77777777" w:rsidR="006C2EEC" w:rsidRDefault="006C2EEC">
            <w:pPr>
              <w:pStyle w:val="TableParagraph"/>
              <w:spacing w:line="219" w:lineRule="exact"/>
              <w:ind w:left="104"/>
              <w:rPr>
                <w:rFonts w:ascii="Arial Narrow" w:eastAsia="Arial Narrow" w:hAnsi="Arial Narrow" w:cs="Arial Narrow"/>
                <w:sz w:val="20"/>
                <w:szCs w:val="20"/>
              </w:rPr>
            </w:pPr>
          </w:p>
          <w:p w14:paraId="2557678F" w14:textId="77777777" w:rsidR="006C2EEC" w:rsidRDefault="006C2EEC">
            <w:pPr>
              <w:pStyle w:val="TableParagraph"/>
              <w:spacing w:line="219" w:lineRule="exact"/>
              <w:ind w:left="104"/>
              <w:rPr>
                <w:rFonts w:ascii="Arial Narrow" w:eastAsia="Arial Narrow" w:hAnsi="Arial Narrow" w:cs="Arial Narrow"/>
                <w:sz w:val="20"/>
                <w:szCs w:val="20"/>
              </w:rPr>
            </w:pPr>
          </w:p>
          <w:p w14:paraId="252CA53A" w14:textId="77777777" w:rsidR="006C2EEC" w:rsidRDefault="006C2EEC">
            <w:pPr>
              <w:pStyle w:val="TableParagraph"/>
              <w:spacing w:line="219" w:lineRule="exact"/>
              <w:ind w:left="104"/>
              <w:rPr>
                <w:rFonts w:ascii="Arial Narrow" w:eastAsia="Arial Narrow" w:hAnsi="Arial Narrow" w:cs="Arial Narrow"/>
                <w:sz w:val="20"/>
                <w:szCs w:val="20"/>
              </w:rPr>
            </w:pPr>
          </w:p>
          <w:p w14:paraId="3CCB7877" w14:textId="77777777" w:rsidR="006C2EEC" w:rsidRDefault="006C2EEC">
            <w:pPr>
              <w:pStyle w:val="TableParagraph"/>
              <w:spacing w:line="219" w:lineRule="exact"/>
              <w:ind w:left="104"/>
              <w:rPr>
                <w:rFonts w:ascii="Arial Narrow" w:eastAsia="Arial Narrow" w:hAnsi="Arial Narrow" w:cs="Arial Narrow"/>
                <w:sz w:val="20"/>
                <w:szCs w:val="20"/>
              </w:rPr>
            </w:pPr>
          </w:p>
          <w:p w14:paraId="64D93143" w14:textId="77777777" w:rsidR="006C2EEC" w:rsidRDefault="006C2EEC">
            <w:pPr>
              <w:pStyle w:val="TableParagraph"/>
              <w:spacing w:line="219" w:lineRule="exact"/>
              <w:ind w:left="104"/>
              <w:rPr>
                <w:rFonts w:ascii="Arial Narrow" w:eastAsia="Arial Narrow" w:hAnsi="Arial Narrow" w:cs="Arial Narrow"/>
                <w:sz w:val="20"/>
                <w:szCs w:val="20"/>
              </w:rPr>
            </w:pPr>
          </w:p>
          <w:p w14:paraId="7B43D4D7" w14:textId="77777777" w:rsidR="006C2EEC" w:rsidRDefault="006C2EEC">
            <w:pPr>
              <w:pStyle w:val="TableParagraph"/>
              <w:spacing w:line="219" w:lineRule="exact"/>
              <w:ind w:left="104"/>
              <w:rPr>
                <w:rFonts w:ascii="Arial Narrow" w:eastAsia="Arial Narrow" w:hAnsi="Arial Narrow" w:cs="Arial Narrow"/>
                <w:sz w:val="20"/>
                <w:szCs w:val="20"/>
              </w:rPr>
            </w:pPr>
          </w:p>
          <w:p w14:paraId="744945D2" w14:textId="77777777" w:rsidR="006C2EEC" w:rsidRDefault="006C2EEC">
            <w:pPr>
              <w:pStyle w:val="TableParagraph"/>
              <w:spacing w:line="219" w:lineRule="exact"/>
              <w:ind w:left="104"/>
              <w:rPr>
                <w:rFonts w:ascii="Arial Narrow" w:eastAsia="Arial Narrow" w:hAnsi="Arial Narrow" w:cs="Arial Narrow"/>
                <w:sz w:val="20"/>
                <w:szCs w:val="20"/>
              </w:rPr>
            </w:pPr>
          </w:p>
          <w:p w14:paraId="3A088419" w14:textId="77777777" w:rsidR="006C2EEC" w:rsidRDefault="006C2EEC">
            <w:pPr>
              <w:pStyle w:val="TableParagraph"/>
              <w:spacing w:line="219" w:lineRule="exact"/>
              <w:ind w:left="104"/>
              <w:rPr>
                <w:rFonts w:ascii="Arial Narrow" w:eastAsia="Arial Narrow" w:hAnsi="Arial Narrow" w:cs="Arial Narrow"/>
                <w:sz w:val="20"/>
                <w:szCs w:val="20"/>
              </w:rPr>
            </w:pPr>
          </w:p>
          <w:p w14:paraId="73C081D4" w14:textId="77777777" w:rsidR="006C2EEC" w:rsidRDefault="006C2EEC">
            <w:pPr>
              <w:pStyle w:val="TableParagraph"/>
              <w:spacing w:line="219" w:lineRule="exact"/>
              <w:ind w:left="104"/>
              <w:rPr>
                <w:rFonts w:ascii="Arial Narrow" w:eastAsia="Arial Narrow" w:hAnsi="Arial Narrow" w:cs="Arial Narrow"/>
                <w:sz w:val="20"/>
                <w:szCs w:val="20"/>
              </w:rPr>
            </w:pPr>
          </w:p>
          <w:p w14:paraId="3B419E8C" w14:textId="77777777" w:rsidR="006C2EEC" w:rsidRDefault="006C2EEC">
            <w:pPr>
              <w:pStyle w:val="TableParagraph"/>
              <w:spacing w:line="219" w:lineRule="exact"/>
              <w:ind w:left="104"/>
              <w:rPr>
                <w:rFonts w:ascii="Arial Narrow" w:eastAsia="Arial Narrow" w:hAnsi="Arial Narrow" w:cs="Arial Narrow"/>
                <w:sz w:val="20"/>
                <w:szCs w:val="20"/>
              </w:rPr>
            </w:pPr>
          </w:p>
          <w:p w14:paraId="5F6C3680" w14:textId="77777777" w:rsidR="006C2EEC" w:rsidRDefault="006C2EEC">
            <w:pPr>
              <w:pStyle w:val="TableParagraph"/>
              <w:spacing w:line="219" w:lineRule="exact"/>
              <w:ind w:left="104"/>
              <w:rPr>
                <w:rFonts w:ascii="Arial Narrow" w:eastAsia="Arial Narrow" w:hAnsi="Arial Narrow" w:cs="Arial Narrow"/>
                <w:sz w:val="20"/>
                <w:szCs w:val="20"/>
              </w:rPr>
            </w:pPr>
          </w:p>
          <w:p w14:paraId="5573BDF1" w14:textId="77777777" w:rsidR="006C2EEC" w:rsidRDefault="006C2EEC">
            <w:pPr>
              <w:pStyle w:val="TableParagraph"/>
              <w:spacing w:line="219" w:lineRule="exact"/>
              <w:ind w:left="104"/>
              <w:rPr>
                <w:rFonts w:ascii="Arial Narrow" w:eastAsia="Arial Narrow" w:hAnsi="Arial Narrow" w:cs="Arial Narrow"/>
                <w:sz w:val="20"/>
                <w:szCs w:val="20"/>
              </w:rPr>
            </w:pPr>
          </w:p>
          <w:p w14:paraId="544AA08A" w14:textId="77777777" w:rsidR="006C2EEC" w:rsidRDefault="006C2EEC">
            <w:pPr>
              <w:pStyle w:val="TableParagraph"/>
              <w:spacing w:line="219" w:lineRule="exact"/>
              <w:ind w:left="104"/>
              <w:rPr>
                <w:rFonts w:ascii="Arial Narrow" w:eastAsia="Arial Narrow" w:hAnsi="Arial Narrow" w:cs="Arial Narrow"/>
                <w:sz w:val="20"/>
                <w:szCs w:val="20"/>
              </w:rPr>
            </w:pPr>
          </w:p>
          <w:p w14:paraId="4DFDADBE" w14:textId="77777777" w:rsidR="006C2EEC" w:rsidRDefault="006C2EEC">
            <w:pPr>
              <w:pStyle w:val="TableParagraph"/>
              <w:spacing w:line="219" w:lineRule="exact"/>
              <w:ind w:left="104"/>
              <w:rPr>
                <w:rFonts w:ascii="Arial Narrow" w:eastAsia="Arial Narrow" w:hAnsi="Arial Narrow" w:cs="Arial Narrow"/>
                <w:sz w:val="20"/>
                <w:szCs w:val="20"/>
              </w:rPr>
            </w:pPr>
          </w:p>
          <w:p w14:paraId="17FF232C" w14:textId="77777777" w:rsidR="006C2EEC" w:rsidRDefault="006C2EEC">
            <w:pPr>
              <w:pStyle w:val="TableParagraph"/>
              <w:spacing w:line="219" w:lineRule="exact"/>
              <w:ind w:left="104"/>
              <w:rPr>
                <w:rFonts w:ascii="Arial Narrow" w:eastAsia="Arial Narrow" w:hAnsi="Arial Narrow" w:cs="Arial Narrow"/>
                <w:sz w:val="20"/>
                <w:szCs w:val="20"/>
              </w:rPr>
            </w:pPr>
          </w:p>
          <w:p w14:paraId="31F51DF6" w14:textId="77777777" w:rsidR="006C2EEC" w:rsidRDefault="006C2EEC">
            <w:pPr>
              <w:pStyle w:val="TableParagraph"/>
              <w:spacing w:line="219" w:lineRule="exact"/>
              <w:ind w:left="104"/>
              <w:rPr>
                <w:rFonts w:ascii="Arial Narrow" w:eastAsia="Arial Narrow" w:hAnsi="Arial Narrow" w:cs="Arial Narrow"/>
                <w:sz w:val="20"/>
                <w:szCs w:val="20"/>
              </w:rPr>
            </w:pPr>
          </w:p>
          <w:p w14:paraId="238B2B14" w14:textId="77777777" w:rsidR="006C2EEC" w:rsidRDefault="006C2EEC">
            <w:pPr>
              <w:pStyle w:val="TableParagraph"/>
              <w:spacing w:line="219" w:lineRule="exact"/>
              <w:ind w:left="104"/>
              <w:rPr>
                <w:rFonts w:ascii="Arial Narrow" w:eastAsia="Arial Narrow" w:hAnsi="Arial Narrow" w:cs="Arial Narrow"/>
                <w:sz w:val="20"/>
                <w:szCs w:val="20"/>
              </w:rPr>
            </w:pPr>
          </w:p>
          <w:p w14:paraId="2D006766"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674ECCCA"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038B7253" w14:textId="13D100AB" w:rsidR="00A02118" w:rsidRDefault="00A02118">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 can apply the ANA code of ethics. These states that no mater their race, insurance, religious belief, or income level, each nurse must treat echo patient the same and there should be no discrimination </w:t>
            </w:r>
          </w:p>
        </w:tc>
      </w:tr>
      <w:tr w:rsidR="005B0223" w14:paraId="4B44B1DD"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31DCE5F2"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77CBCEE8" w14:textId="0098E2A8" w:rsidR="00A02118" w:rsidRDefault="00A02118">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At </w:t>
            </w:r>
            <w:proofErr w:type="gramStart"/>
            <w:r>
              <w:rPr>
                <w:rFonts w:ascii="Arial Narrow" w:eastAsia="Arial Narrow" w:hAnsi="Arial Narrow" w:cs="Arial Narrow"/>
                <w:sz w:val="20"/>
                <w:szCs w:val="20"/>
              </w:rPr>
              <w:t>first</w:t>
            </w:r>
            <w:proofErr w:type="gramEnd"/>
            <w:r>
              <w:rPr>
                <w:rFonts w:ascii="Arial Narrow" w:eastAsia="Arial Narrow" w:hAnsi="Arial Narrow" w:cs="Arial Narrow"/>
                <w:sz w:val="20"/>
                <w:szCs w:val="20"/>
              </w:rPr>
              <w:t xml:space="preserve"> I didn’t know what to expect because I knew the US had a problem but I didn’t know to what extent. In the end I felt like I wanted to go do something around the community and help </w:t>
            </w:r>
          </w:p>
        </w:tc>
        <w:tc>
          <w:tcPr>
            <w:tcW w:w="5509" w:type="dxa"/>
            <w:tcBorders>
              <w:top w:val="single" w:sz="6" w:space="0" w:color="000000"/>
              <w:left w:val="single" w:sz="6" w:space="0" w:color="000000"/>
              <w:bottom w:val="single" w:sz="6" w:space="0" w:color="000000"/>
              <w:right w:val="single" w:sz="6" w:space="0" w:color="000000"/>
            </w:tcBorders>
          </w:tcPr>
          <w:p w14:paraId="0857B9C5"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60CD9E74" w14:textId="31308178" w:rsidR="00A02118" w:rsidRDefault="00A02118">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In conclusion there is more families like these that are in the same position and I should feel thankful and I should be more understanding of their situations. </w:t>
            </w:r>
          </w:p>
        </w:tc>
      </w:tr>
      <w:tr w:rsidR="005B0223" w14:paraId="6E23E87D"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0B372837"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25685071" w14:textId="691317A9" w:rsidR="00A02118" w:rsidRDefault="00A02118">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It was difficult to watch because they let the show unfold through the </w:t>
            </w:r>
            <w:proofErr w:type="spellStart"/>
            <w:r>
              <w:rPr>
                <w:rFonts w:ascii="Arial Narrow" w:eastAsia="Arial Narrow" w:hAnsi="Arial Narrow" w:cs="Arial Narrow"/>
                <w:sz w:val="20"/>
                <w:szCs w:val="20"/>
              </w:rPr>
              <w:t>childrens</w:t>
            </w:r>
            <w:proofErr w:type="spellEnd"/>
            <w:r>
              <w:rPr>
                <w:rFonts w:ascii="Arial Narrow" w:eastAsia="Arial Narrow" w:hAnsi="Arial Narrow" w:cs="Arial Narrow"/>
                <w:sz w:val="20"/>
                <w:szCs w:val="20"/>
              </w:rPr>
              <w:t xml:space="preserve"> point of view. </w:t>
            </w:r>
            <w:proofErr w:type="gramStart"/>
            <w:r>
              <w:rPr>
                <w:rFonts w:ascii="Arial Narrow" w:eastAsia="Arial Narrow" w:hAnsi="Arial Narrow" w:cs="Arial Narrow"/>
                <w:sz w:val="20"/>
                <w:szCs w:val="20"/>
              </w:rPr>
              <w:t>Overall</w:t>
            </w:r>
            <w:proofErr w:type="gramEnd"/>
            <w:r>
              <w:rPr>
                <w:rFonts w:ascii="Arial Narrow" w:eastAsia="Arial Narrow" w:hAnsi="Arial Narrow" w:cs="Arial Narrow"/>
                <w:sz w:val="20"/>
                <w:szCs w:val="20"/>
              </w:rPr>
              <w:t xml:space="preserve"> it was supper informative and really opened your eyes to these types of living situations.</w:t>
            </w:r>
          </w:p>
        </w:tc>
        <w:tc>
          <w:tcPr>
            <w:tcW w:w="5509" w:type="dxa"/>
            <w:tcBorders>
              <w:top w:val="single" w:sz="6" w:space="0" w:color="000000"/>
              <w:left w:val="single" w:sz="6" w:space="0" w:color="000000"/>
              <w:bottom w:val="single" w:sz="6" w:space="0" w:color="000000"/>
              <w:right w:val="single" w:sz="6" w:space="0" w:color="000000"/>
            </w:tcBorders>
          </w:tcPr>
          <w:p w14:paraId="326CEA19"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2DE2BAC5" w14:textId="4505FF10" w:rsidR="00A02118" w:rsidRDefault="00A02118">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On my weeks off in between modules I hope to go serve at the homeless reach churches and building’s to use my time in a positive, impacting way. </w:t>
            </w:r>
          </w:p>
        </w:tc>
      </w:tr>
    </w:tbl>
    <w:p w14:paraId="729AE3D7"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EB188" w14:textId="77777777" w:rsidR="00DF7AB3" w:rsidRDefault="00DF7AB3">
      <w:r>
        <w:separator/>
      </w:r>
    </w:p>
  </w:endnote>
  <w:endnote w:type="continuationSeparator" w:id="0">
    <w:p w14:paraId="50BA8524" w14:textId="77777777" w:rsidR="00DF7AB3" w:rsidRDefault="00DF7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ACFF"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03838"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482DB56E" wp14:editId="1C9626E9">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FA3133"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DB56E"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" filled="f" stroked="f">
              <v:textbox inset="0,0,0,0">
                <w:txbxContent>
                  <w:p w14:paraId="52FA3133"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136091" w14:textId="77777777" w:rsidR="00DF7AB3" w:rsidRDefault="00DF7AB3">
      <w:r>
        <w:separator/>
      </w:r>
    </w:p>
  </w:footnote>
  <w:footnote w:type="continuationSeparator" w:id="0">
    <w:p w14:paraId="74CFA5E7" w14:textId="77777777" w:rsidR="00DF7AB3" w:rsidRDefault="00DF7A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63359D"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7DD58800" wp14:editId="03CF70F9">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F8C57"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D58800"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" filled="f" stroked="f">
              <v:textbox inset="0,0,0,0">
                <w:txbxContent>
                  <w:p w14:paraId="475F8C57"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2"/>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47277E"/>
    <w:rsid w:val="005B0223"/>
    <w:rsid w:val="006C2EEC"/>
    <w:rsid w:val="00A02118"/>
    <w:rsid w:val="00DF7AB3"/>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F389B0"/>
  <w15:docId w15:val="{84B4DB49-05A8-344A-ABAF-DF81EB478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Pages>
  <Words>660</Words>
  <Characters>3767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Hartline, Megan</cp:lastModifiedBy>
  <cp:revision>2</cp:revision>
  <dcterms:created xsi:type="dcterms:W3CDTF">2021-01-29T15:08:00Z</dcterms:created>
  <dcterms:modified xsi:type="dcterms:W3CDTF">2021-01-29T15:08:00Z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